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rFonts w:ascii="Arial" w:hAnsi="Arial"/>
          <w:sz w:val="32"/>
        </w:rPr>
        <w:t>Václav Havel</w:t>
      </w:r>
    </w:p>
    <w:p>
      <w:pPr>
        <w:pStyle w:val="Normal"/>
        <w:rPr/>
      </w:pPr>
      <w:r>
        <w:rPr>
          <w:rFonts w:cs="Calibri" w:ascii="Arial" w:hAnsi="Arial" w:cstheme="minorHAnsi"/>
          <w:sz w:val="24"/>
          <w:szCs w:val="24"/>
        </w:rPr>
        <w:t>Václav Havel byl český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dramatik, spisovatel, kritik komunistického režimu, hlavní vůdčí politických změn v listopadu 1989, poslední prezident Československa a první prezident České republiky. Narodil se 5. října 1936 v Praze. Po dokončení základní školy se začaly objevovat problémy, při získávání vyššího vzdělání, studia, které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díky komunistickému režimu,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trvaly dalších deset let.</w:t>
      </w:r>
      <w:r>
        <w:rPr>
          <w:rFonts w:eastAsia="Times New Roman" w:cs="Calibri" w:ascii="Arial" w:hAnsi="Arial" w:cstheme="minorHAnsi"/>
          <w:color w:val="000000"/>
          <w:sz w:val="24"/>
          <w:szCs w:val="24"/>
          <w:lang w:eastAsia="cs-CZ"/>
        </w:rPr>
        <w:t xml:space="preserve">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Jeho vzděláním se stal učební obor chemický laborant, a také odmaturoval na gymnáziu. Jako jevištní technik pracoval poté, co se vrátil z vojenské služby, a to hned v několika známých pražských divadlech,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kde se projevil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z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ájem o humanitní vědy.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Vystudoval tedy dramaturgii a dokonce napsal svou vlastní hru.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Poté se stal dramaturgem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d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ivadla Na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Z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ábradlí, kde předtím pracoval jako jevištní technik.                                                                                                                    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V těchto letech také poznal svoji první manželku Olgu Šplíchalovou, která pro něj byla velkou oporou.</w:t>
      </w:r>
    </w:p>
    <w:p>
      <w:pPr>
        <w:pStyle w:val="Normal"/>
        <w:rPr/>
      </w:pP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Zanedlouho předne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sl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na sjezdu spisovatelů svůj projev proti KSČ, který předn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esl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i po Pražském jaru. Kvůli tomu dostal zákaz vykonávat své povolání a skončil jako dělník.                                       V těchto letech napsal dopis tehdejšímu prezidentovi Husákovi, kde popisoval o rozporech v československé společnosti. V lednu roku 1977 byla publikovaná Charta 77, což je hnutí protestujících občanů Československa a právě Václav Havel je jeden z mluvčích. Kvůli svým názorům byl několikrát zatčen a strávil okolo pěti let za mřížemi. Odtud psal dopisy své manželce, z kterých se později stala kniha.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                                                                                               Václav Havel se stal hlavním představitelem Sametové revoluce, stejně tak i Občanského fóra, na jehož půdě se sjednotili lidé, kteří chtěli změnit politickou situaci. Jako kandidát byl zvolen Federálním shromážděním československým, nekomunistickým prezidentem 29. prosince 1989.,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avšak prezidentem samostatné České republiky se stal až o čtyři roky později.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V těchto letch mu zemřela manželka, kterou nahradil přítelkyní Dagmar.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Prezidentský úřad op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ustil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2. února roku 2003 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>a zemřel</w:t>
      </w:r>
      <w:r>
        <w:rPr>
          <w:rStyle w:val="Referatcontainer"/>
          <w:rFonts w:cs="Calibri" w:ascii="Arial" w:hAnsi="Arial" w:cstheme="minorHAnsi"/>
          <w:color w:val="010101"/>
          <w:sz w:val="24"/>
          <w:szCs w:val="24"/>
          <w:shd w:fill="FFFFFF" w:val="clear"/>
        </w:rPr>
        <w:t xml:space="preserve"> 18. 12. 2011 v Hrádečku u Trutnova.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color w:val="010101"/>
          <w:sz w:val="24"/>
          <w:szCs w:val="24"/>
          <w:lang w:eastAsia="cs-CZ"/>
        </w:rPr>
        <w:br/>
      </w:r>
      <w:hyperlink r:id="rId2">
        <w:r>
          <w:rPr>
            <w:rStyle w:val="Internetovodkaz"/>
            <w:rFonts w:eastAsia="Times New Roman" w:cs="Times New Roman" w:ascii="Arial" w:hAnsi="Arial"/>
            <w:sz w:val="18"/>
            <w:szCs w:val="18"/>
            <w:lang w:eastAsia="cs-CZ"/>
          </w:rPr>
          <w:t>http://www.spisovatele.cz/vaclav-havel</w:t>
        </w:r>
      </w:hyperlink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color w:val="010101"/>
          <w:sz w:val="18"/>
          <w:szCs w:val="18"/>
          <w:lang w:eastAsia="cs-CZ"/>
        </w:rPr>
        <w:br/>
      </w:r>
      <w:hyperlink r:id="rId3">
        <w:r>
          <w:rPr>
            <w:rStyle w:val="Internetovodkaz"/>
            <w:rFonts w:eastAsia="Times New Roman" w:cs="Times New Roman" w:ascii="Arial" w:hAnsi="Arial"/>
            <w:sz w:val="18"/>
            <w:szCs w:val="18"/>
            <w:lang w:eastAsia="cs-CZ"/>
          </w:rPr>
          <w:t>https://cs.wikipedia.org/wiki/V%C3%A1clav_Havel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color w:val="010101"/>
          <w:sz w:val="18"/>
          <w:szCs w:val="18"/>
          <w:lang w:eastAsia="cs-CZ"/>
        </w:rPr>
      </w:pPr>
      <w:r>
        <w:rPr>
          <w:rFonts w:eastAsia="Times New Roman" w:cs="Times New Roman" w:ascii="Arial" w:hAnsi="Arial"/>
          <w:color w:val="010101"/>
          <w:sz w:val="18"/>
          <w:szCs w:val="18"/>
          <w:lang w:eastAsia="cs-CZ"/>
        </w:rPr>
      </w:r>
    </w:p>
    <w:p>
      <w:pPr>
        <w:pStyle w:val="Normal"/>
        <w:rPr/>
      </w:pPr>
      <w:r>
        <w:fldChar w:fldCharType="begin"/>
      </w:r>
      <w:r>
        <w:instrText> HYPERLINK "http://antiskola.eu/cz/referaty/13900-vaclav-havel" \l "page.1"</w:instrText>
      </w:r>
      <w:r>
        <w:fldChar w:fldCharType="separate"/>
      </w:r>
      <w:r>
        <w:rPr>
          <w:rStyle w:val="Internetovodkaz"/>
          <w:rFonts w:eastAsia="Times New Roman" w:cs="Times New Roman" w:ascii="Arial" w:hAnsi="Arial"/>
          <w:sz w:val="18"/>
          <w:szCs w:val="18"/>
          <w:lang w:eastAsia="cs-CZ"/>
        </w:rPr>
        <w:t>http://antiskola.eu/cz/referaty/13900-vaclav-havel#page.1</w:t>
      </w:r>
      <w:r>
        <w:fldChar w:fldCharType="end"/>
      </w:r>
    </w:p>
    <w:p>
      <w:pPr>
        <w:pStyle w:val="Normal"/>
        <w:rPr/>
      </w:pPr>
      <w:hyperlink r:id="rId4">
        <w:r>
          <w:rPr>
            <w:rStyle w:val="Internetovodkaz"/>
            <w:rFonts w:eastAsia="Times New Roman" w:cs="Times New Roman" w:ascii="Arial" w:hAnsi="Arial"/>
            <w:sz w:val="18"/>
            <w:szCs w:val="18"/>
            <w:lang w:eastAsia="cs-CZ"/>
          </w:rPr>
          <w:t>http://m.zivotopis.spisovatele.cz/vaclav-havel.php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a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feratcontainer" w:customStyle="1">
    <w:name w:val="referat-container"/>
    <w:basedOn w:val="DefaultParagraphFont"/>
    <w:qFormat/>
    <w:rsid w:val="00096f8c"/>
    <w:rPr/>
  </w:style>
  <w:style w:type="character" w:styleId="Internetovodkaz">
    <w:name w:val="Internetový odkaz"/>
    <w:basedOn w:val="DefaultParagraphFont"/>
    <w:uiPriority w:val="99"/>
    <w:unhideWhenUsed/>
    <w:rsid w:val="00096f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30ed"/>
    <w:rPr>
      <w:b/>
      <w:bCs/>
    </w:rPr>
  </w:style>
  <w:style w:type="character" w:styleId="ListLabel1">
    <w:name w:val="ListLabel 1"/>
    <w:qFormat/>
    <w:rPr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030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isovatele.cz/vaclav-havel" TargetMode="External"/><Relationship Id="rId3" Type="http://schemas.openxmlformats.org/officeDocument/2006/relationships/hyperlink" Target="https://cs.wikipedia.org/wiki/V&#225;clav_Havel" TargetMode="External"/><Relationship Id="rId4" Type="http://schemas.openxmlformats.org/officeDocument/2006/relationships/hyperlink" Target="http://m.zivotopis.spisovatele.cz/vaclav-havel.php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LibreOffice/4.4.5.2$Windows_x86 LibreOffice_project/a22f674fd25a3b6f45bdebf25400ed2adff0ff99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2017-09-15T14:15:00Z</dcterms:created>
  <dc:creator>Eliška Gargulová</dc:creator>
  <dc:language>cs-CZ</dc:language>
  <dcterms:modified xsi:type="dcterms:W3CDTF">2017-09-21T20:50:19Z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