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1" w:rsidRPr="00243003" w:rsidRDefault="009D34E1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Výboj v plynu za sníženého tlaku</w:t>
      </w:r>
    </w:p>
    <w:p w:rsidR="009D34E1" w:rsidRPr="00243003" w:rsidRDefault="009D34E1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34E1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pozorování výboje za sníženého tlaku slouží výbojová trubice, z níž je postupně odčerpáván vzduch. </w:t>
      </w:r>
    </w:p>
    <w:p w:rsidR="009D34E1" w:rsidRPr="00243003" w:rsidRDefault="009D34E1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34E1" w:rsidRPr="00243003" w:rsidRDefault="009D34E1" w:rsidP="009D34E1">
      <w:pPr>
        <w:spacing w:after="0" w:line="240" w:lineRule="auto"/>
        <w:ind w:right="-45"/>
        <w:outlineLvl w:val="1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  <w:t>Doutnavý výboj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poklesu tlaku (už na hodnotu asi </w:t>
      </w:r>
      <w:r w:rsid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10</w:t>
      </w:r>
      <w:r w:rsidR="00243003" w:rsidRPr="0024300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cs-CZ"/>
        </w:rPr>
        <w:t>4</w:t>
      </w:r>
      <w:r w:rsid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Pa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se náhle objeví úzký vlnící se pruh výboje, který se postupně rozšiřuje a při tlaku </w:t>
      </w:r>
      <w:r w:rsid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100 Pa 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vyplňuje celou trubici. Probíhá </w:t>
      </w:r>
      <w:r w:rsidRPr="0024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doutnavý výboj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od obloukového liší malým proudem a nízkou teplotou elektrod i výbojové trubice. V blízkosti katody je možné pozorovat modré </w:t>
      </w:r>
      <w:hyperlink r:id="rId4" w:tooltip="Odkazuje na: Katodové a kanálové záření, obrazovka" w:history="1">
        <w:r w:rsidRPr="002430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katodové doutnavé světlo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skoro celý zbytek trubice vyplňuje růžový </w:t>
      </w:r>
      <w:hyperlink r:id="rId5" w:tooltip="Odkazuje na: Katodové a kanálové záření, obrazovka" w:history="1">
        <w:r w:rsidRPr="002430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anodový sloupec</w:t>
        </w:r>
      </w:hyperlink>
      <w:r w:rsidR="00026B94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obr. 1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243003" w:rsidRDefault="00243003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Užití doutnavého výboje: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gramStart"/>
      <w:r w:rsidRPr="002430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doutnavky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krátké</w:t>
      </w:r>
      <w:proofErr w:type="gram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výbojky plněné neonem při tlaku řádově </w:t>
      </w:r>
      <w:r w:rsid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10</w:t>
      </w:r>
      <w:r w:rsidR="00243003" w:rsidRPr="0024300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cs-CZ"/>
        </w:rPr>
        <w:t>3</w:t>
      </w:r>
      <w:r w:rsid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Pa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nich nevzniká anodový sloupec, ale jen katodové doutnavé světlo, které pokrývá elektrodu s nižším potenciálem. </w:t>
      </w:r>
      <w:hyperlink r:id="rId6" w:tooltip="Odkazuje na: Nesamostatný a samostatný výboj v plynu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Zápalné napětí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Pr="0024300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38175" cy="219075"/>
            <wp:effectExtent l="0" t="0" r="9525" b="9525"/>
            <wp:docPr id="7" name="Obrázek 7" descr="http://fyzika.jreichl.com/data/E_kapaliny_plyny_soubory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yzika.jreichl.com/data/E_kapaliny_plyny_soubory/image0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D34E1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Užití: kontrolní světla s nepatrnou spotřebou, … </w:t>
      </w:r>
    </w:p>
    <w:p w:rsidR="009D34E1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9D34E1" w:rsidRPr="002430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reklamní </w:t>
      </w:r>
      <w:proofErr w:type="gramStart"/>
      <w:r w:rsidR="009D34E1" w:rsidRPr="002430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trubice 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- využívají</w:t>
      </w:r>
      <w:proofErr w:type="gram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anodový sloupec. Jejich plynnou náplň tvoří argon a páry rtuti. </w:t>
      </w:r>
    </w:p>
    <w:p w:rsidR="00A54D6E" w:rsidRPr="00243003" w:rsidRDefault="009D34E1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gramStart"/>
      <w:r w:rsidRPr="002430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zářivky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</w:t>
      </w:r>
      <w:r w:rsidR="00A54D6E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amotný</w:t>
      </w:r>
      <w:proofErr w:type="gramEnd"/>
      <w:r w:rsidR="00A54D6E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výboj vydává především ultrafialové záření, které způsobuje světélkování vrstvy oxidů kovů nanesené na vnitřní stěně trubice. Světelná </w:t>
      </w:r>
      <w:hyperlink r:id="rId8" w:tooltip="Odkazuje na: Výkon, příkon, účinnost" w:history="1">
        <w:r w:rsidR="00A54D6E"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účinnost</w:t>
        </w:r>
      </w:hyperlink>
      <w:r w:rsidR="00A54D6E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několikrát větší v porovnání se žárovkami.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</w:tblGrid>
      <w:tr w:rsidR="00A54D6E" w:rsidRPr="00243003" w:rsidTr="00A54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D6E" w:rsidRPr="00243003" w:rsidRDefault="00A54D6E" w:rsidP="00A5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3003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cs-CZ"/>
              </w:rPr>
              <w:drawing>
                <wp:inline distT="0" distB="0" distL="0" distR="0">
                  <wp:extent cx="2305050" cy="1876425"/>
                  <wp:effectExtent l="0" t="0" r="0" b="9525"/>
                  <wp:docPr id="6" name="Obrázek 6" descr="http://fyzika.jreichl.com/data/E_kapaliny_plyny_soubory/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yzika.jreichl.com/data/E_kapaliny_plyny_soubory/image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CD4" w:rsidRPr="00243003" w:rsidRDefault="00026B94" w:rsidP="00026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003">
        <w:rPr>
          <w:rFonts w:ascii="Times New Roman" w:hAnsi="Times New Roman" w:cs="Times New Roman"/>
          <w:sz w:val="24"/>
          <w:szCs w:val="24"/>
        </w:rPr>
        <w:t>Obr. 1</w:t>
      </w:r>
    </w:p>
    <w:p w:rsidR="00026B94" w:rsidRPr="00243003" w:rsidRDefault="00026B94" w:rsidP="00026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94" w:rsidRPr="00243003" w:rsidRDefault="00026B94" w:rsidP="00026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94" w:rsidRPr="00243003" w:rsidRDefault="00026B94">
      <w:pP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  <w:br w:type="page"/>
      </w:r>
    </w:p>
    <w:p w:rsidR="00A54D6E" w:rsidRPr="00243003" w:rsidRDefault="00A54D6E" w:rsidP="00A54D6E">
      <w:pPr>
        <w:spacing w:after="0" w:line="240" w:lineRule="auto"/>
        <w:ind w:right="-45"/>
        <w:outlineLvl w:val="1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  <w:lastRenderedPageBreak/>
        <w:t>Katod</w:t>
      </w:r>
      <w:r w:rsidR="009D34E1" w:rsidRPr="00243003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cs-CZ"/>
        </w:rPr>
        <w:t>ové a kanálové záření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Uvnitř trubice, v níž probíhá </w:t>
      </w:r>
      <w:hyperlink r:id="rId10" w:tooltip="Odkazuje na: Samostatný výboj v plynu za atmosférického a za sníženého tlaku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doutnavý výboj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proti sobě pohybují dva druhy nabitých částic - </w:t>
      </w:r>
      <w:hyperlink r:id="rId11" w:tooltip="Odkazuje na: Nitro atomu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elektrony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kladné ionty. 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opatříme katodu otvorem (kanálem), budou kladné ionty pronikat za katodu jako tzv. </w:t>
      </w:r>
      <w:r w:rsidRPr="0024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kanálové záření</w:t>
      </w:r>
      <w:r w:rsidR="00026B94"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(obr. 2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 projeví se světélkováním plynné náplně. 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Podobně prolétají otvorem v anodě elektrony jako tzv. </w:t>
      </w:r>
      <w:r w:rsidRPr="002430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katodové záření</w:t>
      </w: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způsobuje světélkování skleněné stěny </w:t>
      </w:r>
      <w:hyperlink r:id="rId12" w:tooltip="Odkazuje na: Samostatný výboj v plynu za atmosférického a za sníženého tlaku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výbojové trubice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Objev obou druhů záření měl zásadní význam pro další výzkum stavby hmoty: zkoumáním katodových </w:t>
      </w:r>
      <w:hyperlink r:id="rId13" w:tooltip="Odkazuje na: Vlnění v izotropním prostředí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paprsků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objevena existence elektronů, studium kanálového záření umožnilo měření hmotnosti iontů a objev </w:t>
      </w:r>
      <w:hyperlink r:id="rId14" w:tooltip="Odkazuje na: Složení jádra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izotopů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</w:tblGrid>
      <w:tr w:rsidR="00A54D6E" w:rsidRPr="00243003" w:rsidTr="00A54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D6E" w:rsidRPr="00243003" w:rsidRDefault="00A54D6E" w:rsidP="00A5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3003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cs-CZ"/>
              </w:rPr>
              <w:drawing>
                <wp:inline distT="0" distB="0" distL="0" distR="0">
                  <wp:extent cx="1619250" cy="1200150"/>
                  <wp:effectExtent l="0" t="0" r="0" b="0"/>
                  <wp:docPr id="12" name="Obrázek 12" descr="http://fyzika.jreichl.com/data/E_kapaliny_plyny_soubory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yzika.jreichl.com/data/E_kapaliny_plyny_soubory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D6E" w:rsidRPr="00243003" w:rsidTr="00A54D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D6E" w:rsidRPr="00243003" w:rsidRDefault="00026B94" w:rsidP="00A5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24300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Obr. 2</w:t>
            </w:r>
          </w:p>
        </w:tc>
      </w:tr>
    </w:tbl>
    <w:p w:rsidR="009D34E1" w:rsidRPr="00243003" w:rsidRDefault="009D34E1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B94" w:rsidRPr="00243003" w:rsidRDefault="00026B94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B94" w:rsidRPr="00243003" w:rsidRDefault="00026B94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B94" w:rsidRPr="00243003" w:rsidRDefault="00026B94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B94" w:rsidRPr="00243003" w:rsidRDefault="00026B94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B94" w:rsidRPr="00243003" w:rsidRDefault="00026B94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54D6E" w:rsidRPr="00243003" w:rsidRDefault="00A54D6E" w:rsidP="00026B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zmenšení </w:t>
      </w:r>
      <w:hyperlink r:id="rId16" w:tooltip="Odkazuje na: Tlak tekutin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tlaku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</w:t>
      </w:r>
      <w:r w:rsidR="0010084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 Pa</w:t>
      </w:r>
      <w:bookmarkStart w:id="0" w:name="_GoBack"/>
      <w:bookmarkEnd w:id="0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projdou elektrony uvolněné z katody téměř beze </w:t>
      </w:r>
      <w:hyperlink r:id="rId17" w:tooltip="Odkazuje na: ***Rázy (srážky) těles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srážek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celou výbojovou trubicí. Katodové doutnavé světlo a anodový sloupec zmizí, ale stěny trubice proti katodě budou silně zeleně světélkovat. V trubici převládne katodové záření. </w:t>
      </w: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4D6E" w:rsidRPr="00243003" w:rsidRDefault="00A54D6E" w:rsidP="00A54D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Vlastnosti katodového záření: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způsobuje světélkování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magnetické a elektrické </w:t>
      </w:r>
      <w:hyperlink r:id="rId18" w:tooltip="Odkazuje na: Síla a její účinky na těleso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pole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způsobuje jeho vychylování - např. obrazovka, …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má účinky </w:t>
      </w:r>
      <w:proofErr w:type="gramStart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mechanické - může</w:t>
      </w:r>
      <w:proofErr w:type="gram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roztočit lehký mlýnek (tzv. </w:t>
      </w:r>
      <w:proofErr w:type="spellStart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Croogsův</w:t>
      </w:r>
      <w:proofErr w:type="spell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mlýnek)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má účinky </w:t>
      </w:r>
      <w:proofErr w:type="gramStart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tepelné - jeho</w:t>
      </w:r>
      <w:proofErr w:type="gram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soustředěním lze rozžhavit anodu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má účinky </w:t>
      </w:r>
      <w:proofErr w:type="gramStart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chemické - může</w:t>
      </w:r>
      <w:proofErr w:type="gramEnd"/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způsobit naexponování fotografického materiálu </w:t>
      </w:r>
    </w:p>
    <w:p w:rsidR="00A54D6E" w:rsidRPr="00243003" w:rsidRDefault="00A54D6E" w:rsidP="00A54D6E">
      <w:pPr>
        <w:spacing w:after="0" w:line="240" w:lineRule="auto"/>
        <w:ind w:left="860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vyvolává pronikavé </w:t>
      </w:r>
      <w:hyperlink r:id="rId19" w:tooltip="Odkazuje na: Rentgenové záření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rentgenové záření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při dopadu na kov s velkou </w:t>
      </w:r>
      <w:hyperlink r:id="rId20" w:tooltip="Odkazuje na: Relativní atomová hmotnost, látkové množství, …" w:history="1">
        <w:r w:rsidRPr="00243003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relativní atomovou hmotností</w:t>
        </w:r>
      </w:hyperlink>
      <w:r w:rsidRPr="00243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54D6E" w:rsidRPr="00243003" w:rsidRDefault="00A54D6E" w:rsidP="00A5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4D6E" w:rsidRPr="0024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6E"/>
    <w:rsid w:val="00026B94"/>
    <w:rsid w:val="00100848"/>
    <w:rsid w:val="00243003"/>
    <w:rsid w:val="007A5CD4"/>
    <w:rsid w:val="009D34E1"/>
    <w:rsid w:val="00A54D6E"/>
    <w:rsid w:val="00B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6A1C"/>
  <w15:chartTrackingRefBased/>
  <w15:docId w15:val="{7C52CC6D-F1C0-426F-ABBB-06C9FBD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4D6E"/>
    <w:rPr>
      <w:b/>
      <w:bCs/>
      <w:strike w:val="0"/>
      <w:dstrike w:val="0"/>
      <w:color w:val="6A6A6A"/>
      <w:u w:val="none"/>
      <w:effect w:val="none"/>
    </w:rPr>
  </w:style>
  <w:style w:type="paragraph" w:customStyle="1" w:styleId="body1">
    <w:name w:val="body1"/>
    <w:basedOn w:val="Normln"/>
    <w:rsid w:val="00A54D6E"/>
    <w:pPr>
      <w:spacing w:before="20" w:after="20" w:line="240" w:lineRule="auto"/>
      <w:ind w:left="860" w:hanging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A54D6E"/>
    <w:pPr>
      <w:spacing w:before="20" w:after="2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yzika.jreichl.com/main.article/view/51-vykon-prikon-ucinnost" TargetMode="External"/><Relationship Id="rId13" Type="http://schemas.openxmlformats.org/officeDocument/2006/relationships/hyperlink" Target="http://fyzika.jreichl.com/main.article/view/170-vlneni-v-izotropnim-prostredi" TargetMode="External"/><Relationship Id="rId18" Type="http://schemas.openxmlformats.org/officeDocument/2006/relationships/hyperlink" Target="http://fyzika.jreichl.com/main.article/view/26-sila-a-jeji-ucinky-na-teles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fyzika.jreichl.com/main.article/view/283-samostatny-vyboj-v-plynu-za-atmosferickeho-a-za-snizeneho-tlaku" TargetMode="External"/><Relationship Id="rId17" Type="http://schemas.openxmlformats.org/officeDocument/2006/relationships/hyperlink" Target="http://fyzika.jreichl.com/main.article/view/52-razy-srazky-te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yzika.jreichl.com/main.article/view/111-tlak-tekutin" TargetMode="External"/><Relationship Id="rId20" Type="http://schemas.openxmlformats.org/officeDocument/2006/relationships/hyperlink" Target="http://fyzika.jreichl.com/main.article/view/573-relativni-atomova-hmotnost-latkove-mnozstvi" TargetMode="External"/><Relationship Id="rId1" Type="http://schemas.openxmlformats.org/officeDocument/2006/relationships/styles" Target="styles.xml"/><Relationship Id="rId6" Type="http://schemas.openxmlformats.org/officeDocument/2006/relationships/hyperlink" Target="http://fyzika.jreichl.com/main.article/view/282-nesamostatny-a-samostatny-vyboj-v-plynu" TargetMode="External"/><Relationship Id="rId11" Type="http://schemas.openxmlformats.org/officeDocument/2006/relationships/hyperlink" Target="http://fyzika.jreichl.com/main.article/view/707-nitro-atomu" TargetMode="External"/><Relationship Id="rId5" Type="http://schemas.openxmlformats.org/officeDocument/2006/relationships/hyperlink" Target="http://fyzika.jreichl.com/main.article/view/284-katodove-a-kanalove-zareni-obrazovka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fyzika.jreichl.com/main.article/view/283-samostatny-vyboj-v-plynu-za-atmosferickeho-a-za-snizeneho-tlaku" TargetMode="External"/><Relationship Id="rId19" Type="http://schemas.openxmlformats.org/officeDocument/2006/relationships/hyperlink" Target="http://fyzika.jreichl.com/main.article/view/540-rentgenove-zareni" TargetMode="External"/><Relationship Id="rId4" Type="http://schemas.openxmlformats.org/officeDocument/2006/relationships/hyperlink" Target="http://fyzika.jreichl.com/main.article/view/284-katodove-a-kanalove-zareni-obrazovka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fyzika.jreichl.com/main.article/view/711-slozeni-jad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5</cp:revision>
  <dcterms:created xsi:type="dcterms:W3CDTF">2016-02-18T19:43:00Z</dcterms:created>
  <dcterms:modified xsi:type="dcterms:W3CDTF">2019-02-26T17:55:00Z</dcterms:modified>
</cp:coreProperties>
</file>