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77F" w:rsidRDefault="00AB477F" w:rsidP="00AB477F">
      <w:pPr>
        <w:jc w:val="center"/>
        <w:rPr>
          <w:b/>
          <w:sz w:val="28"/>
          <w:lang w:val="cs-CZ"/>
        </w:rPr>
      </w:pPr>
      <w:r>
        <w:rPr>
          <w:b/>
          <w:sz w:val="28"/>
          <w:lang w:val="cs-CZ"/>
        </w:rPr>
        <w:t>Rozložení náboje na vodiči</w:t>
      </w:r>
    </w:p>
    <w:p w:rsidR="00AB477F" w:rsidRDefault="00AB477F" w:rsidP="00AB477F">
      <w:pPr>
        <w:jc w:val="center"/>
        <w:rPr>
          <w:b/>
          <w:sz w:val="28"/>
          <w:szCs w:val="20"/>
          <w:lang w:val="cs-CZ"/>
        </w:rPr>
      </w:pPr>
    </w:p>
    <w:p w:rsidR="00AB477F" w:rsidRDefault="00AB477F" w:rsidP="00AB477F">
      <w:pPr>
        <w:jc w:val="both"/>
        <w:rPr>
          <w:lang w:val="cs-CZ"/>
        </w:rPr>
      </w:pPr>
      <w:r>
        <w:rPr>
          <w:lang w:val="cs-CZ"/>
        </w:rPr>
        <w:t xml:space="preserve">Náboj přivedený na izolované vodivé těleso se rozloží pouze na jeho vnějším povrchu. </w:t>
      </w:r>
    </w:p>
    <w:p w:rsidR="00AB477F" w:rsidRPr="00FE1D18" w:rsidRDefault="00AB477F" w:rsidP="00AB477F">
      <w:pPr>
        <w:jc w:val="both"/>
        <w:rPr>
          <w:szCs w:val="20"/>
          <w:lang w:val="cs-CZ"/>
        </w:rPr>
      </w:pPr>
      <w:r>
        <w:rPr>
          <w:lang w:val="cs-CZ"/>
        </w:rPr>
        <w:t xml:space="preserve">Na tělese kulového tvaru je rozložen rovnoměrně, kdežto na nepravidelném tělese </w:t>
      </w:r>
      <w:r w:rsidRPr="00AB477F">
        <w:rPr>
          <w:lang w:val="cs-CZ"/>
        </w:rPr>
        <w:t>je rozložení náboje</w:t>
      </w:r>
      <w:r>
        <w:rPr>
          <w:lang w:val="cs-CZ"/>
        </w:rPr>
        <w:t xml:space="preserve"> na různých místech povrchu různé </w:t>
      </w:r>
      <w:r w:rsidRPr="00FE1D18">
        <w:rPr>
          <w:lang w:val="cs-CZ"/>
        </w:rPr>
        <w:t>(</w:t>
      </w:r>
      <w:r w:rsidRPr="00FE1D18">
        <w:rPr>
          <w:i/>
          <w:iCs/>
          <w:lang w:val="cs-CZ"/>
        </w:rPr>
        <w:t>malé v dutinách, největší na hranách a hrotech</w:t>
      </w:r>
      <w:r w:rsidRPr="00FE1D18">
        <w:rPr>
          <w:lang w:val="cs-CZ"/>
        </w:rPr>
        <w:t>).</w:t>
      </w:r>
    </w:p>
    <w:p w:rsidR="00AB477F" w:rsidRPr="00FE1D18" w:rsidRDefault="00AB477F" w:rsidP="00AB477F">
      <w:pPr>
        <w:jc w:val="both"/>
        <w:rPr>
          <w:lang w:val="cs-CZ"/>
        </w:rPr>
      </w:pPr>
    </w:p>
    <w:p w:rsidR="00AB477F" w:rsidRDefault="00AB477F" w:rsidP="00AB477F">
      <w:pPr>
        <w:jc w:val="both"/>
        <w:rPr>
          <w:szCs w:val="20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1364615" cy="827405"/>
            <wp:effectExtent l="0" t="0" r="6985" b="0"/>
            <wp:wrapSquare wrapText="bothSides"/>
            <wp:docPr id="8" name="Obrázek 8" descr="C:\Documents and Settings\All Users\Documents\Fyzika\Temp\E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ll Users\Documents\Fyzika\Temp\E1.BMP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827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477F" w:rsidRDefault="00AB477F" w:rsidP="00AB477F">
      <w:pPr>
        <w:jc w:val="both"/>
        <w:rPr>
          <w:szCs w:val="20"/>
          <w:lang w:val="cs-CZ"/>
        </w:rPr>
      </w:pPr>
    </w:p>
    <w:p w:rsidR="00AB477F" w:rsidRDefault="00AB477F" w:rsidP="00AB477F">
      <w:pPr>
        <w:jc w:val="both"/>
        <w:rPr>
          <w:szCs w:val="20"/>
          <w:lang w:val="cs-CZ"/>
        </w:rPr>
      </w:pPr>
    </w:p>
    <w:p w:rsidR="00AB477F" w:rsidRDefault="00AB477F" w:rsidP="00AB477F">
      <w:pPr>
        <w:jc w:val="both"/>
        <w:rPr>
          <w:szCs w:val="20"/>
          <w:lang w:val="cs-CZ"/>
        </w:rPr>
      </w:pPr>
    </w:p>
    <w:p w:rsidR="00AB477F" w:rsidRDefault="00AB477F" w:rsidP="00AB477F">
      <w:pPr>
        <w:jc w:val="both"/>
        <w:rPr>
          <w:szCs w:val="20"/>
          <w:lang w:val="cs-CZ"/>
        </w:rPr>
      </w:pPr>
    </w:p>
    <w:p w:rsidR="00AB477F" w:rsidRDefault="00AB477F" w:rsidP="00AB477F">
      <w:pPr>
        <w:jc w:val="both"/>
        <w:rPr>
          <w:lang w:val="cs-CZ"/>
        </w:rPr>
      </w:pPr>
    </w:p>
    <w:p w:rsidR="00AB477F" w:rsidRDefault="00AB477F" w:rsidP="00AB477F">
      <w:pPr>
        <w:jc w:val="both"/>
        <w:rPr>
          <w:szCs w:val="20"/>
          <w:lang w:val="cs-CZ"/>
        </w:rPr>
      </w:pPr>
      <w:r>
        <w:rPr>
          <w:lang w:val="cs-CZ"/>
        </w:rPr>
        <w:t xml:space="preserve">Rozložení náboje způsobuje, že </w:t>
      </w:r>
      <w:r w:rsidRPr="00FE1D18">
        <w:rPr>
          <w:lang w:val="cs-CZ"/>
        </w:rPr>
        <w:t xml:space="preserve">intenzita pole uvnitř </w:t>
      </w:r>
      <w:r w:rsidRPr="00FE1D18">
        <w:rPr>
          <w:b/>
          <w:lang w:val="cs-CZ"/>
        </w:rPr>
        <w:t>vodivého</w:t>
      </w:r>
      <w:r w:rsidRPr="00FE1D18">
        <w:rPr>
          <w:lang w:val="cs-CZ"/>
        </w:rPr>
        <w:t xml:space="preserve"> tělesa je nulová</w:t>
      </w:r>
      <w:r>
        <w:rPr>
          <w:lang w:val="cs-CZ"/>
        </w:rPr>
        <w:t xml:space="preserve">, protože intenzity jednotlivých bodů se navzájem zruší. </w:t>
      </w:r>
    </w:p>
    <w:p w:rsidR="00AB477F" w:rsidRDefault="00AB477F" w:rsidP="00AB477F">
      <w:pPr>
        <w:jc w:val="both"/>
        <w:rPr>
          <w:szCs w:val="20"/>
          <w:lang w:val="cs-CZ"/>
        </w:rPr>
      </w:pPr>
      <w:r>
        <w:rPr>
          <w:lang w:val="cs-CZ"/>
        </w:rPr>
        <w:t> </w:t>
      </w:r>
    </w:p>
    <w:p w:rsidR="00AB477F" w:rsidRDefault="00AB477F" w:rsidP="00AB477F"/>
    <w:p w:rsidR="00AB477F" w:rsidRDefault="00AB477F" w:rsidP="00AB477F">
      <w:pPr>
        <w:pStyle w:val="Nzev"/>
      </w:pPr>
    </w:p>
    <w:p w:rsidR="00AB477F" w:rsidRDefault="00AB477F" w:rsidP="00AB477F">
      <w:pPr>
        <w:pStyle w:val="Nzev"/>
      </w:pPr>
    </w:p>
    <w:p w:rsidR="00AB477F" w:rsidRDefault="00AB477F" w:rsidP="00AB477F">
      <w:pPr>
        <w:pStyle w:val="Nzev"/>
      </w:pPr>
    </w:p>
    <w:p w:rsidR="00AB477F" w:rsidRDefault="00AB477F" w:rsidP="00AB477F">
      <w:pPr>
        <w:pStyle w:val="Nzev"/>
      </w:pPr>
    </w:p>
    <w:p w:rsidR="00AB477F" w:rsidRDefault="00AB477F" w:rsidP="00AB477F">
      <w:pPr>
        <w:pStyle w:val="Nzev"/>
      </w:pPr>
    </w:p>
    <w:p w:rsidR="00AB477F" w:rsidRDefault="00AB477F" w:rsidP="00AB477F">
      <w:pPr>
        <w:pStyle w:val="Nzev"/>
      </w:pPr>
    </w:p>
    <w:p w:rsidR="00AB477F" w:rsidRDefault="00AB477F" w:rsidP="00AB477F">
      <w:pPr>
        <w:pStyle w:val="Nzev"/>
      </w:pPr>
    </w:p>
    <w:p w:rsidR="00AB477F" w:rsidRDefault="00AB477F" w:rsidP="00AB477F">
      <w:pPr>
        <w:pStyle w:val="Nzev"/>
      </w:pPr>
    </w:p>
    <w:p w:rsidR="00AB477F" w:rsidRDefault="00AB477F" w:rsidP="00AB477F">
      <w:pPr>
        <w:pStyle w:val="Nzev"/>
        <w:rPr>
          <w:szCs w:val="20"/>
        </w:rPr>
      </w:pPr>
      <w:r>
        <w:t>Vodiče a nevodiče v elektrickém poli</w:t>
      </w:r>
    </w:p>
    <w:p w:rsidR="00AB477F" w:rsidRDefault="00AB477F" w:rsidP="00AB477F">
      <w:pPr>
        <w:jc w:val="both"/>
        <w:rPr>
          <w:szCs w:val="20"/>
          <w:lang w:val="cs-CZ"/>
        </w:rPr>
      </w:pPr>
      <w:r>
        <w:rPr>
          <w:lang w:val="cs-CZ"/>
        </w:rPr>
        <w:t xml:space="preserve">Vodiče jsou látky, které </w:t>
      </w:r>
      <w:r>
        <w:rPr>
          <w:i/>
          <w:lang w:val="cs-CZ"/>
        </w:rPr>
        <w:t>obsahují volné nosiče el. náboje</w:t>
      </w:r>
      <w:r>
        <w:rPr>
          <w:lang w:val="cs-CZ"/>
        </w:rPr>
        <w:t xml:space="preserve"> (</w:t>
      </w:r>
      <w:r>
        <w:rPr>
          <w:lang w:val="cs-CZ"/>
        </w:rPr>
        <w:sym w:font="Symbol" w:char="00DE"/>
      </w:r>
      <w:r>
        <w:rPr>
          <w:lang w:val="cs-CZ"/>
        </w:rPr>
        <w:t xml:space="preserve"> </w:t>
      </w:r>
      <w:r>
        <w:rPr>
          <w:b/>
          <w:lang w:val="cs-CZ"/>
        </w:rPr>
        <w:t>vedou el. proud</w:t>
      </w:r>
      <w:r>
        <w:rPr>
          <w:lang w:val="cs-CZ"/>
        </w:rPr>
        <w:t>).</w:t>
      </w:r>
    </w:p>
    <w:p w:rsidR="00AB477F" w:rsidRDefault="00AB477F" w:rsidP="00AB477F">
      <w:pPr>
        <w:jc w:val="both"/>
        <w:rPr>
          <w:szCs w:val="20"/>
          <w:lang w:val="cs-CZ"/>
        </w:rPr>
      </w:pPr>
      <w:r>
        <w:rPr>
          <w:lang w:val="cs-CZ"/>
        </w:rPr>
        <w:t xml:space="preserve">Nevodiče </w:t>
      </w:r>
      <w:r w:rsidRPr="004207D9">
        <w:rPr>
          <w:lang w:val="cs-CZ"/>
        </w:rPr>
        <w:t>(izolanty</w:t>
      </w:r>
      <w:r>
        <w:rPr>
          <w:lang w:val="cs-CZ"/>
        </w:rPr>
        <w:t xml:space="preserve"> – jinak také </w:t>
      </w:r>
      <w:r w:rsidRPr="004207D9">
        <w:rPr>
          <w:lang w:val="cs-CZ"/>
        </w:rPr>
        <w:t>dielektrika</w:t>
      </w:r>
      <w:r>
        <w:rPr>
          <w:lang w:val="cs-CZ"/>
        </w:rPr>
        <w:t xml:space="preserve">) jsou látky, které </w:t>
      </w:r>
      <w:r>
        <w:rPr>
          <w:i/>
          <w:lang w:val="cs-CZ"/>
        </w:rPr>
        <w:t>nemají volné nosiče náboje</w:t>
      </w:r>
      <w:r>
        <w:rPr>
          <w:lang w:val="cs-CZ"/>
        </w:rPr>
        <w:t xml:space="preserve"> (</w:t>
      </w:r>
      <w:r>
        <w:rPr>
          <w:lang w:val="cs-CZ"/>
        </w:rPr>
        <w:sym w:font="Symbol" w:char="00DE"/>
      </w:r>
      <w:r>
        <w:rPr>
          <w:lang w:val="cs-CZ"/>
        </w:rPr>
        <w:t xml:space="preserve"> </w:t>
      </w:r>
      <w:r>
        <w:rPr>
          <w:b/>
          <w:lang w:val="cs-CZ"/>
        </w:rPr>
        <w:t>nevedou el. proud</w:t>
      </w:r>
      <w:r>
        <w:rPr>
          <w:lang w:val="cs-CZ"/>
        </w:rPr>
        <w:t>).</w:t>
      </w:r>
    </w:p>
    <w:p w:rsidR="00AB477F" w:rsidRDefault="00AB477F" w:rsidP="00AB477F">
      <w:pPr>
        <w:jc w:val="both"/>
        <w:rPr>
          <w:lang w:val="cs-CZ"/>
        </w:rPr>
      </w:pPr>
      <w:r>
        <w:rPr>
          <w:lang w:val="cs-CZ"/>
        </w:rPr>
        <w:t> </w:t>
      </w:r>
    </w:p>
    <w:p w:rsidR="00AB477F" w:rsidRDefault="00AB477F" w:rsidP="00AB477F">
      <w:pPr>
        <w:jc w:val="both"/>
        <w:rPr>
          <w:szCs w:val="20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margin">
              <wp:align>left</wp:align>
            </wp:positionH>
            <wp:positionV relativeFrom="paragraph">
              <wp:posOffset>183515</wp:posOffset>
            </wp:positionV>
            <wp:extent cx="899795" cy="991235"/>
            <wp:effectExtent l="0" t="0" r="0" b="0"/>
            <wp:wrapSquare wrapText="bothSides"/>
            <wp:docPr id="7" name="Obrázek 7" descr="C:\Documents and Settings\All Users\Documents\Fyzika\Temp\E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ll Users\Documents\Fyzika\Temp\E3.BMP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991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477F" w:rsidRDefault="00AB477F" w:rsidP="00AB477F">
      <w:pPr>
        <w:jc w:val="both"/>
        <w:rPr>
          <w:lang w:val="cs-CZ"/>
        </w:rPr>
      </w:pPr>
      <w:r w:rsidRPr="004207D9">
        <w:rPr>
          <w:lang w:val="cs-CZ"/>
        </w:rPr>
        <w:t xml:space="preserve">Vložíme-li do el. </w:t>
      </w:r>
      <w:proofErr w:type="gramStart"/>
      <w:r w:rsidRPr="004207D9">
        <w:rPr>
          <w:lang w:val="cs-CZ"/>
        </w:rPr>
        <w:t>pole</w:t>
      </w:r>
      <w:proofErr w:type="gramEnd"/>
      <w:r w:rsidRPr="004207D9">
        <w:rPr>
          <w:lang w:val="cs-CZ"/>
        </w:rPr>
        <w:t xml:space="preserve"> </w:t>
      </w:r>
      <w:r w:rsidRPr="004207D9">
        <w:rPr>
          <w:i/>
          <w:lang w:val="cs-CZ"/>
        </w:rPr>
        <w:t>vodič</w:t>
      </w:r>
      <w:r>
        <w:rPr>
          <w:lang w:val="cs-CZ"/>
        </w:rPr>
        <w:t xml:space="preserve">, vznikne dočasně el. pole i uvnitř vodiče a způsobí pohyb volných elektronů, které se nahromadí na povrchu vodiče v místech, kde siločáry vstupují do vodiče. Tato strana vodiče se nabije záporně a na opačné straně, kde siločáry z vodiče vystupují, vznikne stejně velký náboj kladný. Tento jev se nazývá </w:t>
      </w:r>
      <w:r>
        <w:rPr>
          <w:b/>
          <w:lang w:val="cs-CZ"/>
        </w:rPr>
        <w:t>elektrostatická indukce</w:t>
      </w:r>
      <w:r>
        <w:rPr>
          <w:lang w:val="cs-CZ"/>
        </w:rPr>
        <w:t xml:space="preserve">. </w:t>
      </w:r>
    </w:p>
    <w:p w:rsidR="00AB477F" w:rsidRPr="004207D9" w:rsidRDefault="00AB477F" w:rsidP="00AB477F">
      <w:pPr>
        <w:jc w:val="both"/>
        <w:rPr>
          <w:szCs w:val="20"/>
          <w:lang w:val="cs-CZ"/>
        </w:rPr>
      </w:pPr>
      <w:r>
        <w:rPr>
          <w:lang w:val="cs-CZ"/>
        </w:rPr>
        <w:t xml:space="preserve">Elektrostatická indukce pokračuje, dokud pole indukovaných nábojů ve vodiči nezruší v celém objemu tělesa původní el. pole a </w:t>
      </w:r>
      <w:r>
        <w:rPr>
          <w:b/>
          <w:lang w:val="cs-CZ"/>
        </w:rPr>
        <w:t>intenzita pole všude uvnitř vodiče je nulová</w:t>
      </w:r>
      <w:r>
        <w:rPr>
          <w:lang w:val="cs-CZ"/>
        </w:rPr>
        <w:t xml:space="preserve">. </w:t>
      </w:r>
      <w:r w:rsidRPr="004207D9">
        <w:rPr>
          <w:lang w:val="cs-CZ"/>
        </w:rPr>
        <w:t xml:space="preserve">Vnitřní intenzita vodiče v el. poli je </w:t>
      </w:r>
      <w:r w:rsidRPr="004207D9">
        <w:rPr>
          <w:b/>
          <w:lang w:val="cs-CZ"/>
        </w:rPr>
        <w:t>stejně velká</w:t>
      </w:r>
      <w:r w:rsidRPr="004207D9">
        <w:rPr>
          <w:lang w:val="cs-CZ"/>
        </w:rPr>
        <w:t xml:space="preserve"> jako intenzita vnějšího el. pole, ale má opačnou orientaci, takže celková intenzita uvnitř vodiče je nulová.</w:t>
      </w:r>
    </w:p>
    <w:p w:rsidR="00AB477F" w:rsidRPr="004207D9" w:rsidRDefault="00AB477F" w:rsidP="00AB477F">
      <w:pPr>
        <w:jc w:val="both"/>
        <w:rPr>
          <w:lang w:val="cs-CZ"/>
        </w:rPr>
      </w:pPr>
      <w:r w:rsidRPr="004207D9">
        <w:rPr>
          <w:lang w:val="cs-CZ"/>
        </w:rPr>
        <w:t> </w:t>
      </w:r>
    </w:p>
    <w:p w:rsidR="00AB477F" w:rsidRDefault="00AB477F" w:rsidP="00AB477F">
      <w:pPr>
        <w:jc w:val="both"/>
        <w:rPr>
          <w:szCs w:val="20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1780540</wp:posOffset>
            </wp:positionH>
            <wp:positionV relativeFrom="paragraph">
              <wp:posOffset>17145</wp:posOffset>
            </wp:positionV>
            <wp:extent cx="1542415" cy="381635"/>
            <wp:effectExtent l="0" t="0" r="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381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0"/>
          <w:lang w:val="cs-CZ"/>
        </w:rPr>
        <w:br w:type="page"/>
      </w:r>
    </w:p>
    <w:p w:rsidR="00AB477F" w:rsidRPr="004207D9" w:rsidRDefault="00AB477F" w:rsidP="00AB477F">
      <w:pPr>
        <w:jc w:val="both"/>
        <w:rPr>
          <w:szCs w:val="20"/>
          <w:lang w:val="cs-CZ"/>
        </w:rPr>
      </w:pPr>
      <w:r w:rsidRPr="004207D9">
        <w:rPr>
          <w:lang w:val="cs-CZ"/>
        </w:rPr>
        <w:lastRenderedPageBreak/>
        <w:t xml:space="preserve">Vložíme-li </w:t>
      </w:r>
      <w:r w:rsidRPr="004207D9">
        <w:rPr>
          <w:i/>
          <w:lang w:val="cs-CZ"/>
        </w:rPr>
        <w:t>izolant</w:t>
      </w:r>
      <w:r w:rsidRPr="004207D9">
        <w:rPr>
          <w:lang w:val="cs-CZ"/>
        </w:rPr>
        <w:t xml:space="preserve"> do homogenního el. </w:t>
      </w:r>
      <w:proofErr w:type="gramStart"/>
      <w:r w:rsidRPr="004207D9">
        <w:rPr>
          <w:lang w:val="cs-CZ"/>
        </w:rPr>
        <w:t>pole</w:t>
      </w:r>
      <w:proofErr w:type="gramEnd"/>
      <w:r w:rsidR="004207D9">
        <w:rPr>
          <w:lang w:val="cs-CZ"/>
        </w:rPr>
        <w:t xml:space="preserve">, </w:t>
      </w:r>
      <w:r w:rsidRPr="004207D9">
        <w:rPr>
          <w:lang w:val="cs-CZ"/>
        </w:rPr>
        <w:t>dojde k </w:t>
      </w:r>
      <w:r w:rsidRPr="004207D9">
        <w:rPr>
          <w:b/>
          <w:lang w:val="cs-CZ"/>
        </w:rPr>
        <w:t>polarizaci</w:t>
      </w:r>
      <w:r w:rsidRPr="004207D9">
        <w:rPr>
          <w:lang w:val="cs-CZ"/>
        </w:rPr>
        <w:t xml:space="preserve">. Rozeznáváme dva </w:t>
      </w:r>
      <w:r w:rsidRPr="004207D9">
        <w:rPr>
          <w:noProof/>
          <w:lang w:val="cs-CZ" w:eastAsia="cs-CZ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4343400</wp:posOffset>
            </wp:positionH>
            <wp:positionV relativeFrom="line">
              <wp:posOffset>153670</wp:posOffset>
            </wp:positionV>
            <wp:extent cx="982980" cy="554990"/>
            <wp:effectExtent l="0" t="0" r="7620" b="0"/>
            <wp:wrapSquare wrapText="bothSides"/>
            <wp:docPr id="5" name="Obrázek 5" descr="C:\Documents and Settings\All Users\Documents\Fyzika\Temp\E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ll Users\Documents\Fyzika\Temp\E4.BMP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7D9">
        <w:rPr>
          <w:lang w:val="cs-CZ"/>
        </w:rPr>
        <w:t>typy polarizace:</w:t>
      </w:r>
    </w:p>
    <w:p w:rsidR="00AB477F" w:rsidRPr="004207D9" w:rsidRDefault="00AB477F" w:rsidP="00AB477F">
      <w:pPr>
        <w:jc w:val="both"/>
        <w:rPr>
          <w:szCs w:val="20"/>
          <w:lang w:val="cs-CZ"/>
        </w:rPr>
      </w:pPr>
      <w:r w:rsidRPr="004207D9">
        <w:rPr>
          <w:lang w:val="cs-CZ"/>
        </w:rPr>
        <w:t xml:space="preserve">– </w:t>
      </w:r>
      <w:r w:rsidRPr="004207D9">
        <w:rPr>
          <w:b/>
          <w:lang w:val="cs-CZ"/>
        </w:rPr>
        <w:t>atomová polarizace</w:t>
      </w:r>
      <w:r w:rsidRPr="004207D9">
        <w:rPr>
          <w:lang w:val="cs-CZ"/>
        </w:rPr>
        <w:t xml:space="preserve">: V el. poli se jádra atomů, která mají kladný náboj, posouvají ve směru siločar (k záporné desce) a záporné elektronové obaly se deformují ve směru opačném. Z atomů a molekul se stávají </w:t>
      </w:r>
      <w:r w:rsidRPr="004207D9">
        <w:rPr>
          <w:b/>
          <w:lang w:val="cs-CZ"/>
        </w:rPr>
        <w:t>el. dipóly</w:t>
      </w:r>
      <w:r w:rsidRPr="004207D9">
        <w:rPr>
          <w:lang w:val="cs-CZ"/>
        </w:rPr>
        <w:t>.</w:t>
      </w:r>
    </w:p>
    <w:p w:rsidR="00AB477F" w:rsidRPr="004207D9" w:rsidRDefault="00AB477F" w:rsidP="00AB477F">
      <w:pPr>
        <w:jc w:val="both"/>
        <w:rPr>
          <w:szCs w:val="20"/>
          <w:lang w:val="cs-CZ"/>
        </w:rPr>
      </w:pPr>
      <w:r w:rsidRPr="004207D9">
        <w:rPr>
          <w:noProof/>
          <w:lang w:val="cs-CZ" w:eastAsia="cs-CZ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4229100</wp:posOffset>
            </wp:positionH>
            <wp:positionV relativeFrom="line">
              <wp:posOffset>78105</wp:posOffset>
            </wp:positionV>
            <wp:extent cx="1191895" cy="581025"/>
            <wp:effectExtent l="0" t="0" r="8255" b="9525"/>
            <wp:wrapSquare wrapText="bothSides"/>
            <wp:docPr id="4" name="Obrázek 4" descr="C:\Documents and Settings\All Users\Documents\Fyzika\Temp\E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ll Users\Documents\Fyzika\Temp\E5.BMP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7D9">
        <w:rPr>
          <w:lang w:val="cs-CZ"/>
        </w:rPr>
        <w:t xml:space="preserve">– </w:t>
      </w:r>
      <w:r w:rsidRPr="004207D9">
        <w:rPr>
          <w:b/>
          <w:lang w:val="cs-CZ"/>
        </w:rPr>
        <w:t>orientační polarizace</w:t>
      </w:r>
      <w:r w:rsidRPr="004207D9">
        <w:rPr>
          <w:lang w:val="cs-CZ"/>
        </w:rPr>
        <w:t>: Molekuly mnohých látek (např. vody) mají vlastnosti dipólu, i když se nenacházejí v el. poli. Tyto dipóly jsou však neuspořádané a navenek se neprojevují. V el. poli se dipóly usměrňují, kladné póly se natáčejí ve směru el. siločar.</w:t>
      </w:r>
    </w:p>
    <w:p w:rsidR="00AB477F" w:rsidRPr="004207D9" w:rsidRDefault="00AB477F" w:rsidP="00AB477F">
      <w:pPr>
        <w:jc w:val="both"/>
        <w:rPr>
          <w:lang w:val="cs-CZ"/>
        </w:rPr>
      </w:pPr>
    </w:p>
    <w:p w:rsidR="00AB477F" w:rsidRPr="004207D9" w:rsidRDefault="00AB477F" w:rsidP="00AB477F">
      <w:pPr>
        <w:jc w:val="both"/>
        <w:rPr>
          <w:lang w:val="cs-CZ"/>
        </w:rPr>
      </w:pPr>
    </w:p>
    <w:p w:rsidR="00AB477F" w:rsidRPr="004207D9" w:rsidRDefault="00AB477F" w:rsidP="004207D9">
      <w:pPr>
        <w:rPr>
          <w:lang w:val="cs-CZ"/>
        </w:rPr>
      </w:pPr>
      <w:r w:rsidRPr="004207D9">
        <w:rPr>
          <w:lang w:val="cs-CZ"/>
        </w:rPr>
        <w:t xml:space="preserve">Náboje v dielektriku se nemohou pohybovat, proto </w:t>
      </w:r>
      <w:r w:rsidRPr="004207D9">
        <w:rPr>
          <w:i/>
          <w:lang w:val="cs-CZ"/>
        </w:rPr>
        <w:t>nedojde k přeskupení elektronů</w:t>
      </w:r>
      <w:r w:rsidRPr="004207D9">
        <w:rPr>
          <w:lang w:val="cs-CZ"/>
        </w:rPr>
        <w:t xml:space="preserve"> jako u vodiče. Dipóly </w:t>
      </w:r>
      <w:bookmarkStart w:id="0" w:name="_GoBack"/>
      <w:bookmarkEnd w:id="0"/>
      <w:r w:rsidRPr="004207D9">
        <w:rPr>
          <w:lang w:val="cs-CZ"/>
        </w:rPr>
        <w:t xml:space="preserve">dielektrika se natočí tak, že kladný pól každého dipólu je otočen směrem k záporné desce, a proto vznikne malé vnitřní el. pole s intenzitou </w:t>
      </w:r>
      <w:proofErr w:type="spellStart"/>
      <w:r w:rsidRPr="004207D9">
        <w:rPr>
          <w:b/>
          <w:i/>
          <w:lang w:val="cs-CZ"/>
        </w:rPr>
        <w:t>E</w:t>
      </w:r>
      <w:r w:rsidRPr="004207D9">
        <w:rPr>
          <w:vertAlign w:val="subscript"/>
          <w:lang w:val="cs-CZ"/>
        </w:rPr>
        <w:t>i</w:t>
      </w:r>
      <w:proofErr w:type="spellEnd"/>
      <w:r w:rsidRPr="004207D9">
        <w:rPr>
          <w:lang w:val="cs-CZ"/>
        </w:rPr>
        <w:t xml:space="preserve">, která směřuje proti vnějšímu el. poli </w:t>
      </w:r>
      <w:proofErr w:type="spellStart"/>
      <w:r w:rsidRPr="004207D9">
        <w:rPr>
          <w:b/>
          <w:i/>
          <w:lang w:val="cs-CZ"/>
        </w:rPr>
        <w:t>E</w:t>
      </w:r>
      <w:r w:rsidRPr="004207D9">
        <w:rPr>
          <w:vertAlign w:val="subscript"/>
          <w:lang w:val="cs-CZ"/>
        </w:rPr>
        <w:t>e</w:t>
      </w:r>
      <w:proofErr w:type="spellEnd"/>
      <w:r w:rsidRPr="004207D9">
        <w:rPr>
          <w:lang w:val="cs-CZ"/>
        </w:rPr>
        <w:t xml:space="preserve">. </w:t>
      </w:r>
      <w:r w:rsidR="00F47D6D" w:rsidRPr="004207D9">
        <w:rPr>
          <w:lang w:val="cs-CZ"/>
        </w:rPr>
        <w:br/>
      </w:r>
      <w:r w:rsidRPr="004207D9">
        <w:rPr>
          <w:lang w:val="cs-CZ"/>
        </w:rPr>
        <w:t xml:space="preserve">Celková intenzita </w:t>
      </w:r>
      <w:r w:rsidRPr="004207D9">
        <w:rPr>
          <w:b/>
          <w:i/>
          <w:lang w:val="cs-CZ"/>
        </w:rPr>
        <w:t>E</w:t>
      </w:r>
      <w:r w:rsidRPr="004207D9">
        <w:rPr>
          <w:lang w:val="cs-CZ"/>
        </w:rPr>
        <w:t xml:space="preserve"> je rovna rozdílu E = </w:t>
      </w:r>
      <w:proofErr w:type="spellStart"/>
      <w:r w:rsidRPr="004207D9">
        <w:rPr>
          <w:lang w:val="cs-CZ"/>
        </w:rPr>
        <w:t>E</w:t>
      </w:r>
      <w:r w:rsidRPr="004207D9">
        <w:rPr>
          <w:vertAlign w:val="subscript"/>
          <w:lang w:val="cs-CZ"/>
        </w:rPr>
        <w:t>e</w:t>
      </w:r>
      <w:proofErr w:type="spellEnd"/>
      <w:r w:rsidRPr="004207D9">
        <w:rPr>
          <w:lang w:val="cs-CZ"/>
        </w:rPr>
        <w:t xml:space="preserve"> – </w:t>
      </w:r>
      <w:proofErr w:type="spellStart"/>
      <w:r w:rsidRPr="004207D9">
        <w:rPr>
          <w:lang w:val="cs-CZ"/>
        </w:rPr>
        <w:t>E</w:t>
      </w:r>
      <w:r w:rsidRPr="004207D9">
        <w:rPr>
          <w:vertAlign w:val="subscript"/>
          <w:lang w:val="cs-CZ"/>
        </w:rPr>
        <w:t>i</w:t>
      </w:r>
      <w:proofErr w:type="spellEnd"/>
      <w:r w:rsidRPr="004207D9">
        <w:rPr>
          <w:lang w:val="cs-CZ"/>
        </w:rPr>
        <w:t>. Pole v dielektriku má menší intenzitu než pole, které ho vyvolalo.</w:t>
      </w:r>
    </w:p>
    <w:p w:rsidR="00F47D6D" w:rsidRPr="004207D9" w:rsidRDefault="00F47D6D" w:rsidP="00AB477F">
      <w:pPr>
        <w:jc w:val="both"/>
        <w:rPr>
          <w:szCs w:val="20"/>
          <w:lang w:val="cs-CZ"/>
        </w:rPr>
      </w:pPr>
      <w:r w:rsidRPr="004207D9">
        <w:rPr>
          <w:lang w:val="cs-CZ"/>
        </w:rPr>
        <w:t>Platí:</w:t>
      </w:r>
    </w:p>
    <w:p w:rsidR="00AB477F" w:rsidRPr="004207D9" w:rsidRDefault="00AB477F" w:rsidP="00AB477F">
      <w:pPr>
        <w:jc w:val="center"/>
        <w:rPr>
          <w:szCs w:val="20"/>
          <w:lang w:val="cs-CZ"/>
        </w:rPr>
      </w:pPr>
      <w:r w:rsidRPr="004207D9">
        <w:rPr>
          <w:noProof/>
          <w:vertAlign w:val="subscript"/>
          <w:lang w:val="cs-CZ" w:eastAsia="cs-CZ"/>
        </w:rPr>
        <w:drawing>
          <wp:inline distT="0" distB="0" distL="0" distR="0">
            <wp:extent cx="523875" cy="3905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7D9">
        <w:rPr>
          <w:lang w:val="cs-CZ"/>
        </w:rPr>
        <w:t>,</w:t>
      </w:r>
    </w:p>
    <w:p w:rsidR="00AB477F" w:rsidRPr="004207D9" w:rsidRDefault="00AB477F" w:rsidP="00F47D6D">
      <w:pPr>
        <w:jc w:val="both"/>
        <w:rPr>
          <w:szCs w:val="20"/>
          <w:lang w:val="cs-CZ"/>
        </w:rPr>
      </w:pPr>
      <w:r w:rsidRPr="004207D9">
        <w:rPr>
          <w:lang w:val="cs-CZ"/>
        </w:rPr>
        <w:t xml:space="preserve">kde </w:t>
      </w:r>
      <w:r w:rsidRPr="004207D9">
        <w:rPr>
          <w:i/>
          <w:lang w:val="cs-CZ"/>
        </w:rPr>
        <w:sym w:font="Symbol" w:char="0065"/>
      </w:r>
      <w:r w:rsidRPr="004207D9">
        <w:rPr>
          <w:vertAlign w:val="subscript"/>
          <w:lang w:val="cs-CZ"/>
        </w:rPr>
        <w:t>r</w:t>
      </w:r>
      <w:r w:rsidRPr="004207D9">
        <w:rPr>
          <w:lang w:val="cs-CZ"/>
        </w:rPr>
        <w:t xml:space="preserve"> je </w:t>
      </w:r>
      <w:r w:rsidRPr="004207D9">
        <w:rPr>
          <w:b/>
          <w:lang w:val="cs-CZ"/>
        </w:rPr>
        <w:t>relativní permitivita</w:t>
      </w:r>
      <w:r w:rsidRPr="004207D9">
        <w:rPr>
          <w:lang w:val="cs-CZ"/>
        </w:rPr>
        <w:t xml:space="preserve">. </w:t>
      </w:r>
    </w:p>
    <w:p w:rsidR="00AB477F" w:rsidRPr="004207D9" w:rsidRDefault="00AB477F" w:rsidP="00AB477F"/>
    <w:p w:rsidR="00AB477F" w:rsidRPr="004207D9" w:rsidRDefault="00AB477F" w:rsidP="00AB477F"/>
    <w:p w:rsidR="00F81D25" w:rsidRPr="004207D9" w:rsidRDefault="00F81D25"/>
    <w:sectPr w:rsidR="00F81D25" w:rsidRPr="00420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7F"/>
    <w:rsid w:val="004207D9"/>
    <w:rsid w:val="00AB477F"/>
    <w:rsid w:val="00F47D6D"/>
    <w:rsid w:val="00F81D25"/>
    <w:rsid w:val="00FB619D"/>
    <w:rsid w:val="00FE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C8273-9407-47C6-A56A-36B0B3B35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4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AB477F"/>
    <w:pPr>
      <w:jc w:val="center"/>
    </w:pPr>
    <w:rPr>
      <w:b/>
      <w:sz w:val="28"/>
      <w:lang w:val="cs-CZ"/>
    </w:rPr>
  </w:style>
  <w:style w:type="character" w:customStyle="1" w:styleId="NzevChar">
    <w:name w:val="Název Char"/>
    <w:basedOn w:val="Standardnpsmoodstavce"/>
    <w:link w:val="Nzev"/>
    <w:rsid w:val="00AB477F"/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wmf"/><Relationship Id="rId3" Type="http://schemas.openxmlformats.org/officeDocument/2006/relationships/webSettings" Target="webSettings.xml"/><Relationship Id="rId7" Type="http://schemas.openxmlformats.org/officeDocument/2006/relationships/image" Target="file:///C:\Documents%20and%20Settings\All%20Users\Documents\Fyzika\Temp\E3.BMP" TargetMode="External"/><Relationship Id="rId12" Type="http://schemas.openxmlformats.org/officeDocument/2006/relationships/image" Target="file:///C:\Documents%20and%20Settings\All%20Users\Documents\Fyzika\Temp\E5.BM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file:///C:\Documents%20and%20Settings\All%20Users\Documents\Fyzika\Temp\E1.BMP" TargetMode="External"/><Relationship Id="rId15" Type="http://schemas.openxmlformats.org/officeDocument/2006/relationships/theme" Target="theme/theme1.xml"/><Relationship Id="rId10" Type="http://schemas.openxmlformats.org/officeDocument/2006/relationships/image" Target="file:///C:\Documents%20and%20Settings\All%20Users\Documents\Fyzika\Temp\E4.BMP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349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Šuláková</dc:creator>
  <cp:keywords/>
  <dc:description/>
  <cp:lastModifiedBy>Miriam Šuláková</cp:lastModifiedBy>
  <cp:revision>3</cp:revision>
  <dcterms:created xsi:type="dcterms:W3CDTF">2019-09-25T16:20:00Z</dcterms:created>
  <dcterms:modified xsi:type="dcterms:W3CDTF">2019-10-01T11:53:00Z</dcterms:modified>
</cp:coreProperties>
</file>