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952" w:rsidRPr="001A12AA" w:rsidRDefault="004031F3" w:rsidP="005B11BA">
      <w:pPr>
        <w:spacing w:line="240" w:lineRule="auto"/>
        <w:contextualSpacing/>
        <w:rPr>
          <w:b/>
          <w:sz w:val="32"/>
          <w:szCs w:val="32"/>
        </w:rPr>
      </w:pPr>
      <w:bookmarkStart w:id="0" w:name="_GoBack"/>
      <w:bookmarkEnd w:id="0"/>
      <w:r w:rsidRPr="001A12AA">
        <w:rPr>
          <w:b/>
          <w:sz w:val="32"/>
          <w:szCs w:val="32"/>
        </w:rPr>
        <w:t>HORA ŘÍP</w:t>
      </w:r>
    </w:p>
    <w:p w:rsidR="004031F3" w:rsidRPr="001A12AA" w:rsidRDefault="004031F3" w:rsidP="005B11BA">
      <w:pPr>
        <w:spacing w:line="240" w:lineRule="auto"/>
        <w:contextualSpacing/>
        <w:rPr>
          <w:b/>
          <w:sz w:val="32"/>
          <w:szCs w:val="32"/>
        </w:rPr>
      </w:pPr>
    </w:p>
    <w:p w:rsidR="004031F3" w:rsidRPr="001A12AA" w:rsidRDefault="001A12AA" w:rsidP="005B11BA">
      <w:pPr>
        <w:spacing w:line="240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Jaroslav Seifert</w:t>
      </w:r>
    </w:p>
    <w:p w:rsidR="004031F3" w:rsidRDefault="004031F3" w:rsidP="005B11BA">
      <w:pPr>
        <w:spacing w:line="240" w:lineRule="auto"/>
        <w:contextualSpacing/>
        <w:rPr>
          <w:sz w:val="28"/>
          <w:szCs w:val="28"/>
        </w:rPr>
      </w:pPr>
    </w:p>
    <w:p w:rsidR="004031F3" w:rsidRDefault="004031F3" w:rsidP="005B11BA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Viděl jsem hory plné ledu,</w:t>
      </w:r>
    </w:p>
    <w:p w:rsidR="004031F3" w:rsidRDefault="004031F3" w:rsidP="005B11BA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však zpívat o nich nedovedu.</w:t>
      </w:r>
    </w:p>
    <w:p w:rsidR="004031F3" w:rsidRDefault="004031F3" w:rsidP="005B11BA">
      <w:pPr>
        <w:spacing w:line="240" w:lineRule="auto"/>
        <w:contextualSpacing/>
        <w:rPr>
          <w:sz w:val="28"/>
          <w:szCs w:val="28"/>
        </w:rPr>
      </w:pPr>
    </w:p>
    <w:p w:rsidR="004031F3" w:rsidRDefault="004031F3" w:rsidP="005B11BA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Jiskřily dálky nad hlavami</w:t>
      </w:r>
    </w:p>
    <w:p w:rsidR="004031F3" w:rsidRDefault="004031F3" w:rsidP="005B11BA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jak bleděmodré drahokamy.</w:t>
      </w:r>
    </w:p>
    <w:p w:rsidR="004031F3" w:rsidRDefault="004031F3" w:rsidP="005B11BA">
      <w:pPr>
        <w:spacing w:line="240" w:lineRule="auto"/>
        <w:contextualSpacing/>
        <w:rPr>
          <w:sz w:val="28"/>
          <w:szCs w:val="28"/>
        </w:rPr>
      </w:pPr>
    </w:p>
    <w:p w:rsidR="004031F3" w:rsidRDefault="004031F3" w:rsidP="005B11BA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Jímala závrať při pohledu,</w:t>
      </w:r>
    </w:p>
    <w:p w:rsidR="004031F3" w:rsidRDefault="004031F3" w:rsidP="005B11BA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však zpívat o nich nedovedu.</w:t>
      </w:r>
    </w:p>
    <w:p w:rsidR="004031F3" w:rsidRDefault="004031F3" w:rsidP="005B11BA">
      <w:pPr>
        <w:spacing w:line="240" w:lineRule="auto"/>
        <w:contextualSpacing/>
        <w:rPr>
          <w:sz w:val="28"/>
          <w:szCs w:val="28"/>
        </w:rPr>
      </w:pPr>
    </w:p>
    <w:p w:rsidR="004031F3" w:rsidRDefault="004031F3" w:rsidP="005B11BA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Když ale vidím na obzoru</w:t>
      </w:r>
    </w:p>
    <w:p w:rsidR="004031F3" w:rsidRDefault="004031F3" w:rsidP="005B11BA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uprostřed kraje nízkou horu,</w:t>
      </w:r>
    </w:p>
    <w:p w:rsidR="004031F3" w:rsidRDefault="004031F3" w:rsidP="005B11BA">
      <w:pPr>
        <w:spacing w:line="240" w:lineRule="auto"/>
        <w:contextualSpacing/>
        <w:rPr>
          <w:sz w:val="28"/>
          <w:szCs w:val="28"/>
        </w:rPr>
      </w:pPr>
    </w:p>
    <w:p w:rsidR="004031F3" w:rsidRDefault="004031F3" w:rsidP="005B11BA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na nebi mráček běloskvoucí</w:t>
      </w:r>
    </w:p>
    <w:p w:rsidR="004031F3" w:rsidRDefault="004031F3" w:rsidP="005B11BA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 přestane srdce chvíli tlouci.</w:t>
      </w:r>
    </w:p>
    <w:p w:rsidR="004031F3" w:rsidRDefault="004031F3" w:rsidP="005B11BA">
      <w:pPr>
        <w:spacing w:line="240" w:lineRule="auto"/>
        <w:contextualSpacing/>
        <w:rPr>
          <w:sz w:val="28"/>
          <w:szCs w:val="28"/>
        </w:rPr>
      </w:pPr>
    </w:p>
    <w:p w:rsidR="004031F3" w:rsidRDefault="004031F3" w:rsidP="005B11BA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Oblaka letí v klasech zralých</w:t>
      </w:r>
    </w:p>
    <w:p w:rsidR="004031F3" w:rsidRDefault="004031F3" w:rsidP="005B11BA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a koně dupou po maštalích.</w:t>
      </w:r>
    </w:p>
    <w:p w:rsidR="004031F3" w:rsidRDefault="004031F3" w:rsidP="005B11BA">
      <w:pPr>
        <w:spacing w:line="240" w:lineRule="auto"/>
        <w:contextualSpacing/>
        <w:rPr>
          <w:sz w:val="28"/>
          <w:szCs w:val="28"/>
        </w:rPr>
      </w:pPr>
    </w:p>
    <w:p w:rsidR="004031F3" w:rsidRDefault="004031F3" w:rsidP="005B11BA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V panácích jsou už všude snopy</w:t>
      </w:r>
    </w:p>
    <w:p w:rsidR="004031F3" w:rsidRDefault="004031F3" w:rsidP="005B11BA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a svatý Jiří zvedá kopí,</w:t>
      </w:r>
    </w:p>
    <w:p w:rsidR="004031F3" w:rsidRDefault="004031F3" w:rsidP="005B11BA">
      <w:pPr>
        <w:spacing w:line="240" w:lineRule="auto"/>
        <w:contextualSpacing/>
        <w:rPr>
          <w:sz w:val="28"/>
          <w:szCs w:val="28"/>
        </w:rPr>
      </w:pPr>
    </w:p>
    <w:p w:rsidR="004031F3" w:rsidRDefault="004031F3" w:rsidP="005B11BA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aby je vrazil ve chřtán dračí,</w:t>
      </w:r>
    </w:p>
    <w:p w:rsidR="004031F3" w:rsidRDefault="004031F3" w:rsidP="005B11BA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a motýl spěchá po bodláčí;</w:t>
      </w:r>
    </w:p>
    <w:p w:rsidR="004031F3" w:rsidRDefault="004031F3" w:rsidP="005B11BA">
      <w:pPr>
        <w:spacing w:line="240" w:lineRule="auto"/>
        <w:contextualSpacing/>
        <w:rPr>
          <w:sz w:val="28"/>
          <w:szCs w:val="28"/>
        </w:rPr>
      </w:pPr>
    </w:p>
    <w:p w:rsidR="004031F3" w:rsidRDefault="004031F3" w:rsidP="005B11BA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a jako krůpěj na prstenu</w:t>
      </w:r>
    </w:p>
    <w:p w:rsidR="004031F3" w:rsidRDefault="004031F3" w:rsidP="005B11BA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třpytí se drobná kvítka rmenu.</w:t>
      </w:r>
    </w:p>
    <w:p w:rsidR="004031F3" w:rsidRDefault="004031F3" w:rsidP="005B11BA">
      <w:pPr>
        <w:spacing w:line="240" w:lineRule="auto"/>
        <w:contextualSpacing/>
        <w:rPr>
          <w:sz w:val="28"/>
          <w:szCs w:val="28"/>
        </w:rPr>
      </w:pPr>
    </w:p>
    <w:p w:rsidR="004031F3" w:rsidRDefault="004031F3" w:rsidP="005B11BA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Tu nemohu se vynadívat</w:t>
      </w:r>
    </w:p>
    <w:p w:rsidR="004031F3" w:rsidRDefault="001A12AA" w:rsidP="005B11BA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a všechno</w:t>
      </w:r>
      <w:r w:rsidR="004031F3">
        <w:rPr>
          <w:sz w:val="28"/>
          <w:szCs w:val="28"/>
        </w:rPr>
        <w:t xml:space="preserve"> ve mně začne zpívat,</w:t>
      </w:r>
    </w:p>
    <w:p w:rsidR="004031F3" w:rsidRDefault="004031F3" w:rsidP="005B11BA">
      <w:pPr>
        <w:spacing w:line="240" w:lineRule="auto"/>
        <w:contextualSpacing/>
        <w:rPr>
          <w:sz w:val="28"/>
          <w:szCs w:val="28"/>
        </w:rPr>
      </w:pPr>
    </w:p>
    <w:p w:rsidR="004031F3" w:rsidRDefault="004031F3" w:rsidP="005B11BA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zpívat a plakat. Maminko má,</w:t>
      </w:r>
    </w:p>
    <w:p w:rsidR="004031F3" w:rsidRPr="004031F3" w:rsidRDefault="004031F3" w:rsidP="005B11BA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jak je to hezké u nás doma!</w:t>
      </w:r>
    </w:p>
    <w:sectPr w:rsidR="004031F3" w:rsidRPr="00403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1BA"/>
    <w:rsid w:val="00050084"/>
    <w:rsid w:val="00151952"/>
    <w:rsid w:val="001A12AA"/>
    <w:rsid w:val="003450F6"/>
    <w:rsid w:val="004031F3"/>
    <w:rsid w:val="00471402"/>
    <w:rsid w:val="005B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DCCB6-9938-48FA-95EE-C40A9829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71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1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2017-05-24T18:24:00Z</cp:lastPrinted>
  <dcterms:created xsi:type="dcterms:W3CDTF">2020-01-16T20:35:00Z</dcterms:created>
  <dcterms:modified xsi:type="dcterms:W3CDTF">2020-01-16T20:35:00Z</dcterms:modified>
</cp:coreProperties>
</file>